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F7110" w:rsidRPr="005F7110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Betadine</w:t>
            </w:r>
            <w:bookmarkEnd w:id="0"/>
          </w:p>
        </w:tc>
      </w:tr>
      <w:tr w:rsidR="005F7110" w:rsidRPr="005F7110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F7110" w:rsidRPr="005F7110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F7110" w:rsidRPr="005F7110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F711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F71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F71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F71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F71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F7110" w:rsidRPr="005F7110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Calibri" w:hAnsi="Calibri" w:cs="Calibri"/>
                <w:sz w:val="22"/>
                <w:lang w:val="en-GB" w:eastAsia="zh-CN"/>
              </w:rPr>
              <w:t>Betadine scrub 7,5%</w:t>
            </w:r>
          </w:p>
        </w:tc>
        <w:tc>
          <w:tcPr>
            <w:tcW w:w="1080" w:type="dxa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F7110" w:rsidRPr="005F7110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5F7110" w:rsidRPr="005F7110" w:rsidRDefault="005F7110" w:rsidP="005F7110">
            <w:pPr>
              <w:suppressAutoHyphens/>
              <w:spacing w:after="1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Calibri" w:hAnsi="Calibri" w:cs="Calibri"/>
                <w:sz w:val="22"/>
                <w:lang w:val="en-GB" w:eastAsia="zh-CN"/>
              </w:rPr>
              <w:t>1000ml</w:t>
            </w:r>
          </w:p>
        </w:tc>
        <w:tc>
          <w:tcPr>
            <w:tcW w:w="1080" w:type="dxa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F7110" w:rsidRPr="005F7110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711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F7110"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F7110" w:rsidRPr="005F7110" w:rsidRDefault="005F7110" w:rsidP="005F71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F71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5F7110" w:rsidRDefault="00B43CAA" w:rsidP="005F7110"/>
    <w:sectPr w:rsidR="00B43CAA" w:rsidRPr="005F71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F711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B70B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32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2025-11-26T12:36:00Z</dcterms:created>
  <dcterms:modified xsi:type="dcterms:W3CDTF">2025-11-26T12:36:00Z</dcterms:modified>
</cp:coreProperties>
</file>